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60E84" w14:textId="77777777" w:rsidR="00FE49F6" w:rsidRPr="003C3C9B" w:rsidRDefault="00FE49F6" w:rsidP="00FE49F6">
      <w:pPr>
        <w:rPr>
          <w:rFonts w:ascii="Arial" w:hAnsi="Arial" w:cs="Arial"/>
          <w:lang w:val="ky-KG"/>
        </w:rPr>
      </w:pPr>
      <w:r w:rsidRPr="00A15B29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0BE13CF0" wp14:editId="5AEB7996">
            <wp:simplePos x="0" y="0"/>
            <wp:positionH relativeFrom="column">
              <wp:posOffset>2487295</wp:posOffset>
            </wp:positionH>
            <wp:positionV relativeFrom="paragraph">
              <wp:posOffset>-43180</wp:posOffset>
            </wp:positionV>
            <wp:extent cx="704850" cy="696630"/>
            <wp:effectExtent l="0" t="0" r="0" b="8255"/>
            <wp:wrapNone/>
            <wp:docPr id="12" name="Рисунок 12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44464" wp14:editId="36E05C16">
                <wp:simplePos x="0" y="0"/>
                <wp:positionH relativeFrom="column">
                  <wp:posOffset>3206115</wp:posOffset>
                </wp:positionH>
                <wp:positionV relativeFrom="paragraph">
                  <wp:posOffset>-243840</wp:posOffset>
                </wp:positionV>
                <wp:extent cx="2857500" cy="1028700"/>
                <wp:effectExtent l="0" t="0" r="19050" b="19050"/>
                <wp:wrapNone/>
                <wp:docPr id="9" name="Прямоугольник: скругленные углы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960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42B759" w14:textId="77777777" w:rsidR="00FE49F6" w:rsidRDefault="00FE49F6" w:rsidP="00FE49F6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5580D774" w14:textId="77777777" w:rsidR="00FE49F6" w:rsidRPr="00257C09" w:rsidRDefault="00FE49F6" w:rsidP="00FE49F6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БАТКЕНСКАЯ ОБЛАСТЬ </w:t>
                            </w:r>
                          </w:p>
                          <w:p w14:paraId="4AD65C60" w14:textId="77777777" w:rsidR="00FE49F6" w:rsidRPr="00257C09" w:rsidRDefault="00FE49F6" w:rsidP="00FE49F6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КАДАМЖАЙСКИЙ</w:t>
                            </w:r>
                          </w:p>
                          <w:p w14:paraId="1CA2A38C" w14:textId="77777777" w:rsidR="00FE49F6" w:rsidRPr="00257C09" w:rsidRDefault="00FE49F6" w:rsidP="00FE49F6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ГОРОДСКОЙ КЕНЕШ</w:t>
                            </w:r>
                          </w:p>
                          <w:p w14:paraId="2668EF14" w14:textId="77777777" w:rsidR="00FE49F6" w:rsidRPr="00DC2C11" w:rsidRDefault="00FE49F6" w:rsidP="00FE49F6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22A8951B" w14:textId="77777777" w:rsidR="00FE49F6" w:rsidRPr="00AC6A50" w:rsidRDefault="00FE49F6" w:rsidP="00FE49F6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386CE12F" w14:textId="77777777" w:rsidR="00FE49F6" w:rsidRPr="00AC6A50" w:rsidRDefault="00FE49F6" w:rsidP="00FE49F6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4407A0A4" w14:textId="77777777" w:rsidR="00FE49F6" w:rsidRPr="00AC6A50" w:rsidRDefault="00FE49F6" w:rsidP="00FE49F6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73AA81E0" w14:textId="77777777" w:rsidR="00FE49F6" w:rsidRPr="00AC6A50" w:rsidRDefault="00FE49F6" w:rsidP="00FE49F6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A44464" id="Прямоугольник: скругленные углы 9" o:spid="_x0000_s1026" style="position:absolute;margin-left:252.45pt;margin-top:-19.2pt;width:2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" strokecolor="white" strokeweight=".25pt">
                <v:stroke dashstyle="1 1"/>
                <v:textbox inset="1pt,1pt,1pt,1pt">
                  <w:txbxContent>
                    <w:p w14:paraId="7742B759" w14:textId="77777777" w:rsidR="00FE49F6" w:rsidRDefault="00FE49F6" w:rsidP="00FE49F6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5580D774" w14:textId="77777777" w:rsidR="00FE49F6" w:rsidRPr="00257C09" w:rsidRDefault="00FE49F6" w:rsidP="00FE49F6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КЫРГЫЗСКАЯ РЕСПУБЛИКА БАТКЕНСКАЯ ОБЛАСТЬ </w:t>
                      </w:r>
                    </w:p>
                    <w:p w14:paraId="4AD65C60" w14:textId="77777777" w:rsidR="00FE49F6" w:rsidRPr="00257C09" w:rsidRDefault="00FE49F6" w:rsidP="00FE49F6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КАДАМЖАЙСКИЙ</w:t>
                      </w:r>
                    </w:p>
                    <w:p w14:paraId="1CA2A38C" w14:textId="77777777" w:rsidR="00FE49F6" w:rsidRPr="00257C09" w:rsidRDefault="00FE49F6" w:rsidP="00FE49F6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 ГОРОДСКОЙ КЕНЕШ</w:t>
                      </w:r>
                    </w:p>
                    <w:p w14:paraId="2668EF14" w14:textId="77777777" w:rsidR="00FE49F6" w:rsidRPr="00DC2C11" w:rsidRDefault="00FE49F6" w:rsidP="00FE49F6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22A8951B" w14:textId="77777777" w:rsidR="00FE49F6" w:rsidRPr="00AC6A50" w:rsidRDefault="00FE49F6" w:rsidP="00FE49F6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386CE12F" w14:textId="77777777" w:rsidR="00FE49F6" w:rsidRPr="00AC6A50" w:rsidRDefault="00FE49F6" w:rsidP="00FE49F6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4407A0A4" w14:textId="77777777" w:rsidR="00FE49F6" w:rsidRPr="00AC6A50" w:rsidRDefault="00FE49F6" w:rsidP="00FE49F6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73AA81E0" w14:textId="77777777" w:rsidR="00FE49F6" w:rsidRPr="00AC6A50" w:rsidRDefault="00FE49F6" w:rsidP="00FE49F6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3994D4" wp14:editId="340F64E1">
                <wp:simplePos x="0" y="0"/>
                <wp:positionH relativeFrom="column">
                  <wp:posOffset>-537210</wp:posOffset>
                </wp:positionH>
                <wp:positionV relativeFrom="paragraph">
                  <wp:posOffset>-243840</wp:posOffset>
                </wp:positionV>
                <wp:extent cx="3024505" cy="1028700"/>
                <wp:effectExtent l="0" t="0" r="23495" b="19050"/>
                <wp:wrapNone/>
                <wp:docPr id="10" name="Прямоугольник: скругленные углы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9EE1B9" w14:textId="77777777" w:rsidR="00FE49F6" w:rsidRDefault="00FE49F6" w:rsidP="00FE49F6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6E465789" w14:textId="77777777" w:rsidR="00FE49F6" w:rsidRPr="00257C09" w:rsidRDefault="00FE49F6" w:rsidP="00FE49F6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14:paraId="1B99211A" w14:textId="77777777" w:rsidR="00FE49F6" w:rsidRPr="00257C09" w:rsidRDefault="00FE49F6" w:rsidP="00FE49F6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БАТКЕН ОБЛАСТЫ</w:t>
                            </w:r>
                          </w:p>
                          <w:p w14:paraId="5C979F83" w14:textId="77777777" w:rsidR="00FE49F6" w:rsidRPr="00257C09" w:rsidRDefault="00FE49F6" w:rsidP="00FE49F6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КАДАМЖАЙ </w:t>
                            </w:r>
                          </w:p>
                          <w:p w14:paraId="3FCF3FDA" w14:textId="77777777" w:rsidR="00FE49F6" w:rsidRPr="00A16CFC" w:rsidRDefault="00FE49F6" w:rsidP="00FE49F6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ШААРДЫК КЕ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ЕШИ</w:t>
                            </w:r>
                          </w:p>
                          <w:p w14:paraId="0CD1712E" w14:textId="77777777" w:rsidR="00FE49F6" w:rsidRPr="00DC2C11" w:rsidRDefault="00FE49F6" w:rsidP="00FE49F6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</w:rPr>
                            </w:pPr>
                          </w:p>
                          <w:p w14:paraId="59EFA32A" w14:textId="77777777" w:rsidR="00FE49F6" w:rsidRPr="00043273" w:rsidRDefault="00FE49F6" w:rsidP="00FE49F6">
                            <w:pPr>
                              <w:ind w:left="708"/>
                              <w:rPr>
                                <w:rFonts w:ascii="2003_Oktom_TimesXP" w:hAnsi="2003_Oktom_TimesXP" w:cs="2003_Oktom_TimesXP"/>
                                <w:lang w:val="ky-KG"/>
                              </w:rPr>
                            </w:pPr>
                          </w:p>
                          <w:p w14:paraId="5953579A" w14:textId="77777777" w:rsidR="00FE49F6" w:rsidRPr="00DC2C11" w:rsidRDefault="00FE49F6" w:rsidP="00FE49F6">
                            <w:pPr>
                              <w:rPr>
                                <w:rFonts w:ascii="A97_Oktom_Times" w:hAnsi="A97_Oktom_Times"/>
                                <w:b/>
                                <w:sz w:val="22"/>
                                <w:szCs w:val="22"/>
                                <w:lang w:val="ky-KG"/>
                              </w:rPr>
                            </w:pPr>
                          </w:p>
                          <w:p w14:paraId="6D548483" w14:textId="77777777" w:rsidR="00FE49F6" w:rsidRPr="00784764" w:rsidRDefault="00FE49F6" w:rsidP="00FE49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3994D4" id="Прямоугольник: скругленные углы 10" o:spid="_x0000_s1027" style="position:absolute;margin-left:-42.3pt;margin-top:-19.2pt;width:238.1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" strokecolor="white" strokeweight=".25pt">
                <v:stroke dashstyle="1 1"/>
                <v:textbox inset="1pt,1pt,1pt,1pt">
                  <w:txbxContent>
                    <w:p w14:paraId="549EE1B9" w14:textId="77777777" w:rsidR="00FE49F6" w:rsidRDefault="00FE49F6" w:rsidP="00FE49F6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6E465789" w14:textId="77777777" w:rsidR="00FE49F6" w:rsidRPr="00257C09" w:rsidRDefault="00FE49F6" w:rsidP="00FE49F6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14:paraId="1B99211A" w14:textId="77777777" w:rsidR="00FE49F6" w:rsidRPr="00257C09" w:rsidRDefault="00FE49F6" w:rsidP="00FE49F6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БАТКЕН ОБЛАСТЫ</w:t>
                      </w:r>
                    </w:p>
                    <w:p w14:paraId="5C979F83" w14:textId="77777777" w:rsidR="00FE49F6" w:rsidRPr="00257C09" w:rsidRDefault="00FE49F6" w:rsidP="00FE49F6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КАДАМЖАЙ </w:t>
                      </w:r>
                    </w:p>
                    <w:p w14:paraId="3FCF3FDA" w14:textId="77777777" w:rsidR="00FE49F6" w:rsidRPr="00A16CFC" w:rsidRDefault="00FE49F6" w:rsidP="00FE49F6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ШААРДЫК КЕ</w:t>
                      </w:r>
                      <w:r>
                        <w:rPr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 w:rsidRPr="00257C09">
                        <w:rPr>
                          <w:b/>
                          <w:sz w:val="21"/>
                          <w:szCs w:val="21"/>
                        </w:rPr>
                        <w:t>ЕШИ</w:t>
                      </w:r>
                    </w:p>
                    <w:p w14:paraId="0CD1712E" w14:textId="77777777" w:rsidR="00FE49F6" w:rsidRPr="00DC2C11" w:rsidRDefault="00FE49F6" w:rsidP="00FE49F6">
                      <w:pPr>
                        <w:ind w:left="284"/>
                        <w:jc w:val="center"/>
                        <w:rPr>
                          <w:rFonts w:ascii="A97_Oktom_Times" w:hAnsi="A97_Oktom_Times"/>
                        </w:rPr>
                      </w:pPr>
                    </w:p>
                    <w:p w14:paraId="59EFA32A" w14:textId="77777777" w:rsidR="00FE49F6" w:rsidRPr="00043273" w:rsidRDefault="00FE49F6" w:rsidP="00FE49F6">
                      <w:pPr>
                        <w:ind w:left="708"/>
                        <w:rPr>
                          <w:rFonts w:ascii="2003_Oktom_TimesXP" w:hAnsi="2003_Oktom_TimesXP" w:cs="2003_Oktom_TimesXP"/>
                          <w:lang w:val="ky-KG"/>
                        </w:rPr>
                      </w:pPr>
                    </w:p>
                    <w:p w14:paraId="5953579A" w14:textId="77777777" w:rsidR="00FE49F6" w:rsidRPr="00DC2C11" w:rsidRDefault="00FE49F6" w:rsidP="00FE49F6">
                      <w:pPr>
                        <w:rPr>
                          <w:rFonts w:ascii="A97_Oktom_Times" w:hAnsi="A97_Oktom_Times"/>
                          <w:b/>
                          <w:sz w:val="22"/>
                          <w:szCs w:val="22"/>
                          <w:lang w:val="ky-KG"/>
                        </w:rPr>
                      </w:pPr>
                    </w:p>
                    <w:p w14:paraId="6D548483" w14:textId="77777777" w:rsidR="00FE49F6" w:rsidRPr="00784764" w:rsidRDefault="00FE49F6" w:rsidP="00FE49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787B2C6" w14:textId="77777777" w:rsidR="00FE49F6" w:rsidRPr="003C3C9B" w:rsidRDefault="00FE49F6" w:rsidP="00FE49F6">
      <w:pPr>
        <w:rPr>
          <w:rFonts w:ascii="Arial" w:hAnsi="Arial" w:cs="Arial"/>
          <w:lang w:val="ky-KG"/>
        </w:rPr>
      </w:pPr>
    </w:p>
    <w:p w14:paraId="1BE22EB9" w14:textId="77777777" w:rsidR="00FE49F6" w:rsidRPr="003C3C9B" w:rsidRDefault="00FE49F6" w:rsidP="00FE49F6">
      <w:pPr>
        <w:rPr>
          <w:rFonts w:ascii="Arial" w:hAnsi="Arial" w:cs="Arial"/>
          <w:lang w:val="ky-KG"/>
        </w:rPr>
      </w:pPr>
    </w:p>
    <w:p w14:paraId="4F272C0C" w14:textId="77777777" w:rsidR="00FE49F6" w:rsidRPr="003C3C9B" w:rsidRDefault="00FE49F6" w:rsidP="00FE49F6">
      <w:pPr>
        <w:jc w:val="both"/>
        <w:rPr>
          <w:rFonts w:ascii="Arial" w:hAnsi="Arial" w:cs="Arial"/>
          <w:sz w:val="28"/>
          <w:szCs w:val="28"/>
          <w:lang w:val="ky-KG"/>
        </w:rPr>
      </w:pPr>
    </w:p>
    <w:p w14:paraId="2CD1B515" w14:textId="77777777" w:rsidR="00FE49F6" w:rsidRPr="003C3C9B" w:rsidRDefault="00FE49F6" w:rsidP="00FE49F6">
      <w:pPr>
        <w:jc w:val="both"/>
        <w:rPr>
          <w:rFonts w:ascii="Arial" w:hAnsi="Arial" w:cs="Arial"/>
          <w:sz w:val="28"/>
          <w:szCs w:val="28"/>
          <w:lang w:val="ky-KG"/>
        </w:rPr>
      </w:pPr>
      <w:r w:rsidRPr="00A15B2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D9DD9BD" wp14:editId="3BB704DF">
                <wp:simplePos x="0" y="0"/>
                <wp:positionH relativeFrom="margin">
                  <wp:posOffset>-3810</wp:posOffset>
                </wp:positionH>
                <wp:positionV relativeFrom="paragraph">
                  <wp:posOffset>117475</wp:posOffset>
                </wp:positionV>
                <wp:extent cx="5915025" cy="0"/>
                <wp:effectExtent l="0" t="19050" r="47625" b="381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61FD1" id="Прямая соединительная линия 1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9.25pt" to="465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" strokeweight="4.5pt">
                <v:stroke startarrowwidth="narrow" startarrowlength="short" endarrowwidth="narrow" endarrowlength="short" linestyle="thickThin"/>
                <w10:wrap anchorx="margin"/>
              </v:line>
            </w:pict>
          </mc:Fallback>
        </mc:AlternateContent>
      </w:r>
    </w:p>
    <w:p w14:paraId="041CAF9D" w14:textId="77777777" w:rsidR="00FE49F6" w:rsidRPr="00A27AA8" w:rsidRDefault="00FE49F6" w:rsidP="00FE49F6">
      <w:pPr>
        <w:rPr>
          <w:rFonts w:ascii="Arial" w:hAnsi="Arial" w:cs="Arial"/>
          <w:color w:val="000000"/>
          <w:sz w:val="22"/>
          <w:szCs w:val="22"/>
          <w:u w:val="single"/>
          <w:lang w:val="ky-KG"/>
        </w:rPr>
      </w:pPr>
      <w:r w:rsidRPr="003C3C9B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      </w:t>
      </w:r>
      <w:r w:rsidRPr="003C3C9B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3C3C9B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3C3C9B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3C3C9B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3C3C9B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  <w:lang w:val="ky-KG"/>
        </w:rPr>
        <w:t xml:space="preserve"> </w:t>
      </w:r>
    </w:p>
    <w:p w14:paraId="5B89CA5D" w14:textId="77777777" w:rsidR="00FE49F6" w:rsidRPr="006660AD" w:rsidRDefault="00FE49F6" w:rsidP="00FE49F6">
      <w:pPr>
        <w:jc w:val="center"/>
        <w:rPr>
          <w:b/>
          <w:bCs/>
          <w:color w:val="000000"/>
          <w:sz w:val="24"/>
          <w:szCs w:val="24"/>
          <w:lang w:val="ky-KG"/>
        </w:rPr>
      </w:pPr>
      <w:r w:rsidRPr="006660AD">
        <w:rPr>
          <w:b/>
          <w:bCs/>
          <w:color w:val="000000"/>
          <w:sz w:val="24"/>
          <w:szCs w:val="24"/>
          <w:lang w:val="ky-KG"/>
        </w:rPr>
        <w:t>Кадамжай шаардык кеңешинин V чакырылышынын кезек</w:t>
      </w:r>
      <w:r>
        <w:rPr>
          <w:b/>
          <w:bCs/>
          <w:color w:val="000000"/>
          <w:sz w:val="24"/>
          <w:szCs w:val="24"/>
          <w:lang w:val="ky-KG"/>
        </w:rPr>
        <w:t>сиз</w:t>
      </w:r>
      <w:r w:rsidRPr="006660AD">
        <w:rPr>
          <w:b/>
          <w:bCs/>
          <w:color w:val="000000"/>
          <w:sz w:val="24"/>
          <w:szCs w:val="24"/>
          <w:lang w:val="ky-KG"/>
        </w:rPr>
        <w:t xml:space="preserve"> XI</w:t>
      </w:r>
      <w:r w:rsidRPr="004949E0">
        <w:rPr>
          <w:b/>
          <w:bCs/>
          <w:color w:val="000000"/>
          <w:sz w:val="24"/>
          <w:szCs w:val="24"/>
          <w:lang w:val="ky-KG"/>
        </w:rPr>
        <w:t>I</w:t>
      </w:r>
      <w:r w:rsidRPr="00F71F26">
        <w:rPr>
          <w:b/>
          <w:bCs/>
          <w:color w:val="000000"/>
          <w:sz w:val="24"/>
          <w:szCs w:val="24"/>
          <w:lang w:val="ky-KG"/>
        </w:rPr>
        <w:t>I</w:t>
      </w:r>
      <w:r w:rsidRPr="006660AD">
        <w:rPr>
          <w:b/>
          <w:bCs/>
          <w:color w:val="000000"/>
          <w:sz w:val="24"/>
          <w:szCs w:val="24"/>
          <w:lang w:val="ky-KG"/>
        </w:rPr>
        <w:t xml:space="preserve"> сессиясы</w:t>
      </w:r>
    </w:p>
    <w:p w14:paraId="502531B1" w14:textId="77777777" w:rsidR="00FE49F6" w:rsidRPr="006660AD" w:rsidRDefault="00FE49F6" w:rsidP="00FE49F6">
      <w:pPr>
        <w:rPr>
          <w:b/>
          <w:bCs/>
          <w:color w:val="000000"/>
          <w:sz w:val="24"/>
          <w:szCs w:val="24"/>
          <w:lang w:val="ky-KG"/>
        </w:rPr>
      </w:pPr>
      <w:r w:rsidRPr="006660AD">
        <w:rPr>
          <w:b/>
          <w:bCs/>
          <w:color w:val="000000"/>
          <w:sz w:val="24"/>
          <w:szCs w:val="24"/>
          <w:lang w:val="ky-KG"/>
        </w:rPr>
        <w:t xml:space="preserve">                                                            </w:t>
      </w:r>
    </w:p>
    <w:p w14:paraId="3DF04052" w14:textId="77777777" w:rsidR="00FE49F6" w:rsidRPr="006660AD" w:rsidRDefault="00FE49F6" w:rsidP="00FE49F6">
      <w:pPr>
        <w:rPr>
          <w:color w:val="000000"/>
          <w:sz w:val="24"/>
          <w:szCs w:val="24"/>
          <w:lang w:val="ky-KG"/>
        </w:rPr>
      </w:pPr>
      <w:r w:rsidRPr="006660AD">
        <w:rPr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r>
        <w:rPr>
          <w:b/>
          <w:bCs/>
          <w:color w:val="000000"/>
          <w:sz w:val="24"/>
          <w:szCs w:val="24"/>
          <w:lang w:val="ky-KG"/>
        </w:rPr>
        <w:t xml:space="preserve">      </w:t>
      </w:r>
      <w:r w:rsidRPr="006660AD">
        <w:rPr>
          <w:b/>
          <w:bCs/>
          <w:color w:val="000000"/>
          <w:sz w:val="24"/>
          <w:szCs w:val="24"/>
          <w:lang w:val="ky-KG"/>
        </w:rPr>
        <w:t>ТОКТОМ</w:t>
      </w:r>
      <w:r w:rsidRPr="006660AD">
        <w:rPr>
          <w:b/>
          <w:bCs/>
          <w:color w:val="000000"/>
          <w:sz w:val="24"/>
          <w:szCs w:val="24"/>
          <w:lang w:val="ky-KG"/>
        </w:rPr>
        <w:br/>
        <w:t xml:space="preserve">                                                   </w:t>
      </w:r>
      <w:r>
        <w:rPr>
          <w:b/>
          <w:bCs/>
          <w:color w:val="000000"/>
          <w:sz w:val="24"/>
          <w:szCs w:val="24"/>
          <w:lang w:val="ky-KG"/>
        </w:rPr>
        <w:t xml:space="preserve">     </w:t>
      </w:r>
    </w:p>
    <w:p w14:paraId="44E06EA4" w14:textId="77777777" w:rsidR="00FE49F6" w:rsidRPr="006660AD" w:rsidRDefault="00FE49F6" w:rsidP="00FE49F6">
      <w:pPr>
        <w:rPr>
          <w:b/>
          <w:bCs/>
          <w:color w:val="000000"/>
          <w:sz w:val="24"/>
          <w:szCs w:val="24"/>
          <w:lang w:val="ky-KG"/>
        </w:rPr>
      </w:pPr>
      <w:r w:rsidRPr="006660AD">
        <w:rPr>
          <w:b/>
          <w:bCs/>
          <w:color w:val="000000"/>
          <w:sz w:val="24"/>
          <w:szCs w:val="24"/>
          <w:lang w:val="ky-KG"/>
        </w:rPr>
        <w:t xml:space="preserve">2025-жылдын </w:t>
      </w:r>
      <w:r>
        <w:rPr>
          <w:b/>
          <w:bCs/>
          <w:color w:val="000000"/>
          <w:sz w:val="24"/>
          <w:szCs w:val="24"/>
          <w:lang w:val="ky-KG"/>
        </w:rPr>
        <w:t>29-августундагы</w:t>
      </w:r>
      <w:r w:rsidRPr="006660AD">
        <w:rPr>
          <w:b/>
          <w:bCs/>
          <w:color w:val="000000"/>
          <w:sz w:val="24"/>
          <w:szCs w:val="24"/>
          <w:lang w:val="ky-KG"/>
        </w:rPr>
        <w:t xml:space="preserve"> № </w:t>
      </w:r>
      <w:r>
        <w:rPr>
          <w:b/>
          <w:bCs/>
          <w:color w:val="000000"/>
          <w:sz w:val="24"/>
          <w:szCs w:val="24"/>
          <w:lang w:val="ky-KG"/>
        </w:rPr>
        <w:t>55</w:t>
      </w:r>
      <w:r w:rsidRPr="006660AD">
        <w:rPr>
          <w:b/>
          <w:bCs/>
          <w:color w:val="000000"/>
          <w:sz w:val="24"/>
          <w:szCs w:val="24"/>
          <w:lang w:val="ky-KG"/>
        </w:rPr>
        <w:tab/>
      </w:r>
      <w:r w:rsidRPr="006660AD">
        <w:rPr>
          <w:b/>
          <w:bCs/>
          <w:color w:val="000000"/>
          <w:sz w:val="24"/>
          <w:szCs w:val="24"/>
          <w:lang w:val="ky-KG"/>
        </w:rPr>
        <w:tab/>
      </w:r>
      <w:r w:rsidRPr="006660AD">
        <w:rPr>
          <w:b/>
          <w:bCs/>
          <w:color w:val="000000"/>
          <w:sz w:val="24"/>
          <w:szCs w:val="24"/>
          <w:lang w:val="ky-KG"/>
        </w:rPr>
        <w:tab/>
        <w:t xml:space="preserve">                </w:t>
      </w:r>
      <w:r w:rsidRPr="006660AD">
        <w:rPr>
          <w:b/>
          <w:bCs/>
          <w:color w:val="000000"/>
          <w:sz w:val="24"/>
          <w:szCs w:val="24"/>
          <w:lang w:val="ky-KG"/>
        </w:rPr>
        <w:tab/>
      </w:r>
      <w:r w:rsidRPr="006660AD">
        <w:rPr>
          <w:b/>
          <w:bCs/>
          <w:color w:val="000000"/>
          <w:sz w:val="24"/>
          <w:szCs w:val="24"/>
          <w:lang w:val="ky-KG"/>
        </w:rPr>
        <w:tab/>
        <w:t>Кадамжай ш.</w:t>
      </w:r>
    </w:p>
    <w:p w14:paraId="71017626" w14:textId="77777777" w:rsidR="00FE49F6" w:rsidRPr="006660AD" w:rsidRDefault="00FE49F6" w:rsidP="00FE49F6">
      <w:pPr>
        <w:rPr>
          <w:color w:val="000000"/>
          <w:sz w:val="24"/>
          <w:szCs w:val="24"/>
          <w:lang w:val="ky-KG"/>
        </w:rPr>
      </w:pPr>
    </w:p>
    <w:p w14:paraId="601E7136" w14:textId="77777777" w:rsidR="00FE49F6" w:rsidRPr="006660AD" w:rsidRDefault="00FE49F6" w:rsidP="00FE49F6">
      <w:pPr>
        <w:rPr>
          <w:color w:val="000000"/>
          <w:sz w:val="24"/>
          <w:szCs w:val="24"/>
          <w:lang w:val="ky-KG"/>
        </w:rPr>
      </w:pPr>
    </w:p>
    <w:p w14:paraId="0AEA038E" w14:textId="77777777" w:rsidR="00FE49F6" w:rsidRPr="004256A8" w:rsidRDefault="00FE49F6" w:rsidP="00FE49F6">
      <w:pPr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Кадамжай шаарына Өзбек Республикасынан кошулган Кара-Жантак айылынын турак жайга берилүүчү жер аянттарынын өлчөмүн аныктап берүү жөнүндө </w:t>
      </w:r>
    </w:p>
    <w:p w14:paraId="4E971762" w14:textId="77777777" w:rsidR="00FE49F6" w:rsidRPr="004256A8" w:rsidRDefault="00FE49F6" w:rsidP="00FE49F6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1568D84E" w14:textId="77777777" w:rsidR="00FE49F6" w:rsidRPr="004256A8" w:rsidRDefault="00FE49F6" w:rsidP="00FE49F6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4256A8">
        <w:rPr>
          <w:rFonts w:ascii="Arial" w:hAnsi="Arial" w:cs="Arial"/>
          <w:color w:val="2C2D2E"/>
          <w:sz w:val="24"/>
          <w:szCs w:val="24"/>
          <w:lang w:val="ky-KG"/>
        </w:rPr>
        <w:t>Кадамжай шаардык мэриясынын 2025-жылдын 25-июлундагы 01-05-1783 номери менен чыгышталган кайрылуусун жана шаардык кеңештин жер, курулуш, транспорт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жана муниципалдык менчик</w:t>
      </w:r>
      <w:r w:rsidRPr="004256A8">
        <w:rPr>
          <w:rFonts w:ascii="Arial" w:hAnsi="Arial" w:cs="Arial"/>
          <w:color w:val="2C2D2E"/>
          <w:sz w:val="24"/>
          <w:szCs w:val="24"/>
          <w:lang w:val="ky-KG"/>
        </w:rPr>
        <w:t xml:space="preserve"> боюнча туруктуу комиссиясынын сунушун карап, талкуулап чыгып, Кыргыз Республикасынын “Жергиликтүү мамлекеттик администрация жана жергиликтүү өз алдынча башкаруу органдары жөнүндө” мыйзамынын 34-беренесине ылайык Кадамжай шаардык кеңеши </w:t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токтом кылат</w:t>
      </w:r>
      <w:r w:rsidRPr="004256A8">
        <w:rPr>
          <w:rFonts w:ascii="Arial" w:hAnsi="Arial" w:cs="Arial"/>
          <w:color w:val="2C2D2E"/>
          <w:sz w:val="24"/>
          <w:szCs w:val="24"/>
          <w:lang w:val="ky-KG"/>
        </w:rPr>
        <w:t>:</w:t>
      </w:r>
    </w:p>
    <w:p w14:paraId="723EE9AC" w14:textId="77777777" w:rsidR="00FE49F6" w:rsidRPr="004256A8" w:rsidRDefault="00FE49F6" w:rsidP="00FE49F6">
      <w:pPr>
        <w:pStyle w:val="a3"/>
        <w:ind w:left="106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7297544E" w14:textId="77777777" w:rsidR="00FE49F6" w:rsidRPr="004256A8" w:rsidRDefault="00FE49F6" w:rsidP="00FE49F6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4256A8">
        <w:rPr>
          <w:rFonts w:ascii="Arial" w:hAnsi="Arial" w:cs="Arial"/>
          <w:color w:val="2C2D2E"/>
          <w:sz w:val="24"/>
          <w:szCs w:val="24"/>
          <w:lang w:val="ky-KG"/>
        </w:rPr>
        <w:t>Өзбек Республикасынан кошулган Кара-Жантак айылын</w:t>
      </w:r>
      <w:r>
        <w:rPr>
          <w:rFonts w:ascii="Arial" w:hAnsi="Arial" w:cs="Arial"/>
          <w:color w:val="2C2D2E"/>
          <w:sz w:val="24"/>
          <w:szCs w:val="24"/>
          <w:lang w:val="ky-KG"/>
        </w:rPr>
        <w:t>ы</w:t>
      </w:r>
      <w:r w:rsidRPr="004256A8">
        <w:rPr>
          <w:rFonts w:ascii="Arial" w:hAnsi="Arial" w:cs="Arial"/>
          <w:color w:val="2C2D2E"/>
          <w:sz w:val="24"/>
          <w:szCs w:val="24"/>
          <w:lang w:val="ky-KG"/>
        </w:rPr>
        <w:t>н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тургундарына</w:t>
      </w:r>
      <w:r w:rsidRPr="004256A8">
        <w:rPr>
          <w:rFonts w:ascii="Arial" w:hAnsi="Arial" w:cs="Arial"/>
          <w:color w:val="2C2D2E"/>
          <w:sz w:val="24"/>
          <w:szCs w:val="24"/>
          <w:lang w:val="ky-KG"/>
        </w:rPr>
        <w:t xml:space="preserve"> турак жайга берилүүчү жер аянттарынын өлчөмү 0,08 га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4256A8">
        <w:rPr>
          <w:rFonts w:ascii="Arial" w:hAnsi="Arial" w:cs="Arial"/>
          <w:color w:val="2C2D2E"/>
          <w:sz w:val="24"/>
          <w:szCs w:val="24"/>
          <w:lang w:val="ky-KG"/>
        </w:rPr>
        <w:t xml:space="preserve"> болуп </w:t>
      </w:r>
      <w:r>
        <w:rPr>
          <w:rFonts w:ascii="Arial" w:hAnsi="Arial" w:cs="Arial"/>
          <w:color w:val="2C2D2E"/>
          <w:sz w:val="24"/>
          <w:szCs w:val="24"/>
          <w:lang w:val="ky-KG"/>
        </w:rPr>
        <w:t>белгиленип, мыйзам чегинде берил</w:t>
      </w:r>
      <w:r w:rsidRPr="004256A8">
        <w:rPr>
          <w:rFonts w:ascii="Arial" w:hAnsi="Arial" w:cs="Arial"/>
          <w:color w:val="2C2D2E"/>
          <w:sz w:val="24"/>
          <w:szCs w:val="24"/>
          <w:lang w:val="ky-KG"/>
        </w:rPr>
        <w:t>син.</w:t>
      </w:r>
    </w:p>
    <w:p w14:paraId="328A3909" w14:textId="77777777" w:rsidR="00FE49F6" w:rsidRPr="004256A8" w:rsidRDefault="00FE49F6" w:rsidP="00FE49F6">
      <w:pPr>
        <w:pStyle w:val="a3"/>
        <w:ind w:left="106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7BBADC1E" w14:textId="77777777" w:rsidR="00FE49F6" w:rsidRPr="004256A8" w:rsidRDefault="00FE49F6" w:rsidP="00FE49F6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4256A8">
        <w:rPr>
          <w:rFonts w:ascii="Arial" w:hAnsi="Arial" w:cs="Arial"/>
          <w:color w:val="2C2D2E"/>
          <w:sz w:val="24"/>
          <w:szCs w:val="24"/>
          <w:lang w:val="ky-KG"/>
        </w:rPr>
        <w:t>Токтомдун аткарылышы Кадамжай шаарынын мэри А.Мурзажановко тапшырылсын.</w:t>
      </w:r>
    </w:p>
    <w:p w14:paraId="4A9B6089" w14:textId="77777777" w:rsidR="00FE49F6" w:rsidRPr="004256A8" w:rsidRDefault="00FE49F6" w:rsidP="00FE49F6">
      <w:pPr>
        <w:pStyle w:val="a3"/>
        <w:ind w:left="106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45D34880" w14:textId="77777777" w:rsidR="00FE49F6" w:rsidRPr="004256A8" w:rsidRDefault="00FE49F6" w:rsidP="00FE49F6">
      <w:pPr>
        <w:pStyle w:val="a3"/>
        <w:numPr>
          <w:ilvl w:val="0"/>
          <w:numId w:val="1"/>
        </w:numPr>
        <w:rPr>
          <w:rFonts w:ascii="Arial" w:hAnsi="Arial" w:cs="Arial"/>
          <w:color w:val="2C2D2E"/>
          <w:sz w:val="24"/>
          <w:szCs w:val="24"/>
          <w:lang w:val="ky-KG"/>
        </w:rPr>
      </w:pPr>
      <w:r w:rsidRPr="004256A8">
        <w:rPr>
          <w:rFonts w:ascii="Arial" w:hAnsi="Arial" w:cs="Arial"/>
          <w:color w:val="2C2D2E"/>
          <w:sz w:val="24"/>
          <w:szCs w:val="24"/>
          <w:lang w:val="ky-KG"/>
        </w:rPr>
        <w:t>Токтомдун аткарылышын көзөмөлдөө жагы шаардык кеңештин жер, курулуш, транспорт жана муниципалдык менчик боюнча туруктуу комиссиясына жүктөлсүн.</w:t>
      </w:r>
    </w:p>
    <w:p w14:paraId="55914372" w14:textId="77777777" w:rsidR="00FE49F6" w:rsidRPr="004256A8" w:rsidRDefault="00FE49F6" w:rsidP="00FE49F6">
      <w:pPr>
        <w:pStyle w:val="a3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40D54A4D" w14:textId="77777777" w:rsidR="00FE49F6" w:rsidRPr="004256A8" w:rsidRDefault="00FE49F6" w:rsidP="00FE49F6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4256A8">
        <w:rPr>
          <w:rFonts w:ascii="Arial" w:hAnsi="Arial" w:cs="Arial"/>
          <w:color w:val="2C2D2E"/>
          <w:sz w:val="24"/>
          <w:szCs w:val="24"/>
          <w:lang w:val="ky-KG"/>
        </w:rPr>
        <w:t>Кеңештин жооптуу катчысы ушул токтомду каттап, кеңештин сайтына</w:t>
      </w:r>
      <w:r w:rsidRPr="004256A8">
        <w:rPr>
          <w:rFonts w:ascii="Arial" w:hAnsi="Arial" w:cs="Arial"/>
          <w:color w:val="2C2D2E"/>
          <w:sz w:val="24"/>
          <w:szCs w:val="24"/>
          <w:lang w:val="ky-KG"/>
        </w:rPr>
        <w:br/>
        <w:t>жарыялап жана мамлекеттик реестрге киргизүү үчүн жиберсин.</w:t>
      </w:r>
    </w:p>
    <w:p w14:paraId="5190364D" w14:textId="77777777" w:rsidR="00FE49F6" w:rsidRPr="004256A8" w:rsidRDefault="00FE49F6" w:rsidP="00FE49F6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24800902" w14:textId="77777777" w:rsidR="00FE49F6" w:rsidRPr="004256A8" w:rsidRDefault="00FE49F6" w:rsidP="00FE49F6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5EE64DD1" w14:textId="77777777" w:rsidR="00FE49F6" w:rsidRPr="004256A8" w:rsidRDefault="00FE49F6" w:rsidP="00FE49F6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44443EB1" w14:textId="77777777" w:rsidR="00FE49F6" w:rsidRPr="004256A8" w:rsidRDefault="00FE49F6" w:rsidP="00FE49F6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Төрага </w:t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  <w:t>К.Дастиров</w:t>
      </w:r>
    </w:p>
    <w:p w14:paraId="6F94899E" w14:textId="77777777" w:rsidR="00043933" w:rsidRDefault="00043933" w:rsidP="00043933">
      <w:pPr>
        <w:rPr>
          <w:b/>
          <w:bCs/>
          <w:color w:val="FF0000"/>
          <w:sz w:val="24"/>
          <w:szCs w:val="24"/>
          <w:lang w:val="ky-KG"/>
        </w:rPr>
      </w:pPr>
      <w:r>
        <w:rPr>
          <w:b/>
          <w:bCs/>
          <w:color w:val="FF0000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</w:t>
      </w:r>
    </w:p>
    <w:p w14:paraId="6425E406" w14:textId="77777777" w:rsidR="00043933" w:rsidRDefault="00043933" w:rsidP="00043933">
      <w:pPr>
        <w:rPr>
          <w:b/>
          <w:bCs/>
          <w:color w:val="FF0000"/>
          <w:sz w:val="24"/>
          <w:szCs w:val="24"/>
          <w:lang w:val="ky-KG"/>
        </w:rPr>
      </w:pPr>
    </w:p>
    <w:p w14:paraId="333297E0" w14:textId="77777777" w:rsidR="00043933" w:rsidRDefault="00043933" w:rsidP="00043933">
      <w:pPr>
        <w:rPr>
          <w:b/>
          <w:bCs/>
          <w:color w:val="FF0000"/>
          <w:sz w:val="24"/>
          <w:szCs w:val="24"/>
          <w:lang w:val="ky-KG"/>
        </w:rPr>
      </w:pPr>
    </w:p>
    <w:p w14:paraId="1083C622" w14:textId="77777777" w:rsidR="00043933" w:rsidRDefault="00043933" w:rsidP="00043933">
      <w:pPr>
        <w:rPr>
          <w:b/>
          <w:bCs/>
          <w:color w:val="FF0000"/>
          <w:sz w:val="24"/>
          <w:szCs w:val="24"/>
          <w:lang w:val="ky-KG"/>
        </w:rPr>
      </w:pPr>
    </w:p>
    <w:p w14:paraId="12ED8336" w14:textId="77777777" w:rsidR="00043933" w:rsidRDefault="00043933" w:rsidP="00043933">
      <w:pPr>
        <w:rPr>
          <w:b/>
          <w:bCs/>
          <w:color w:val="FF0000"/>
          <w:sz w:val="24"/>
          <w:szCs w:val="24"/>
          <w:lang w:val="ky-KG"/>
        </w:rPr>
      </w:pPr>
    </w:p>
    <w:p w14:paraId="7D0C8C34" w14:textId="77777777" w:rsidR="00043933" w:rsidRDefault="00043933" w:rsidP="00043933">
      <w:pPr>
        <w:rPr>
          <w:b/>
          <w:bCs/>
          <w:color w:val="FF0000"/>
          <w:sz w:val="24"/>
          <w:szCs w:val="24"/>
          <w:lang w:val="ky-KG"/>
        </w:rPr>
      </w:pPr>
    </w:p>
    <w:p w14:paraId="6D637BFC" w14:textId="77777777" w:rsidR="00043933" w:rsidRDefault="00043933" w:rsidP="00043933">
      <w:pPr>
        <w:rPr>
          <w:b/>
          <w:bCs/>
          <w:color w:val="FF0000"/>
          <w:sz w:val="24"/>
          <w:szCs w:val="24"/>
          <w:lang w:val="ky-KG"/>
        </w:rPr>
      </w:pPr>
    </w:p>
    <w:p w14:paraId="75E1B6D4" w14:textId="27426C62" w:rsidR="00043933" w:rsidRDefault="00043933" w:rsidP="00043933">
      <w:pPr>
        <w:rPr>
          <w:lang w:val="ky-KG"/>
        </w:rPr>
      </w:pPr>
      <w:r>
        <w:rPr>
          <w:b/>
          <w:bCs/>
          <w:color w:val="FF0000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b/>
          <w:bCs/>
          <w:color w:val="FF0000"/>
          <w:sz w:val="24"/>
          <w:szCs w:val="24"/>
          <w:lang w:val="ky-KG"/>
        </w:rPr>
        <w:t>000005</w:t>
      </w:r>
      <w:r>
        <w:rPr>
          <w:b/>
          <w:bCs/>
          <w:color w:val="FF0000"/>
          <w:sz w:val="24"/>
          <w:szCs w:val="24"/>
          <w:lang w:val="ky-KG"/>
        </w:rPr>
        <w:t>5</w:t>
      </w:r>
    </w:p>
    <w:p w14:paraId="0925D822" w14:textId="77777777" w:rsidR="00310DC7" w:rsidRDefault="00310DC7"/>
    <w:sectPr w:rsidR="00310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97_Oktom_Times">
    <w:altName w:val="Sitka Small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082660"/>
    <w:multiLevelType w:val="hybridMultilevel"/>
    <w:tmpl w:val="232A6B7E"/>
    <w:lvl w:ilvl="0" w:tplc="3D7ABA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0B"/>
    <w:rsid w:val="00043933"/>
    <w:rsid w:val="00310DC7"/>
    <w:rsid w:val="00CE740B"/>
    <w:rsid w:val="00FE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4FA8"/>
  <w15:chartTrackingRefBased/>
  <w15:docId w15:val="{C9D61231-676B-4DA9-A6E1-76AAF3F0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</dc:creator>
  <cp:keywords/>
  <dc:description/>
  <cp:lastModifiedBy>Nurbek</cp:lastModifiedBy>
  <cp:revision>3</cp:revision>
  <dcterms:created xsi:type="dcterms:W3CDTF">2025-09-02T08:56:00Z</dcterms:created>
  <dcterms:modified xsi:type="dcterms:W3CDTF">2025-09-02T09:07:00Z</dcterms:modified>
</cp:coreProperties>
</file>