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rFonts w:ascii="Arial" w:hAnsi="Arial" w:cs="Arial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1" name="Прямоугольник: скругленные угл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3593" w:rsidRDefault="00653593" w:rsidP="00653593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653593" w:rsidRDefault="00653593" w:rsidP="0065359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653593" w:rsidRDefault="00653593" w:rsidP="0065359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653593" w:rsidRDefault="00653593" w:rsidP="0065359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653593" w:rsidRDefault="00653593" w:rsidP="0065359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1" o:spid="_x0000_s1026" style="position:absolute;margin-left:252.45pt;margin-top:-19.2pt;width:2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DsBm2x6AgAA&#10;ug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:rsidR="00653593" w:rsidRDefault="00653593" w:rsidP="00653593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653593" w:rsidRDefault="00653593" w:rsidP="0065359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653593" w:rsidRDefault="00653593" w:rsidP="0065359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653593" w:rsidRDefault="00653593" w:rsidP="0065359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653593" w:rsidRDefault="00653593" w:rsidP="0065359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22" name="Прямоугольник: скругленные угл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3593" w:rsidRDefault="00653593" w:rsidP="00653593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653593" w:rsidRDefault="00653593" w:rsidP="0065359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653593" w:rsidRDefault="00653593" w:rsidP="00653593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653593" w:rsidRDefault="00653593" w:rsidP="00653593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653593" w:rsidRDefault="00653593" w:rsidP="0065359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27" style="position:absolute;margin-left:-42.3pt;margin-top:-19.2pt;width:238.1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653593" w:rsidRDefault="00653593" w:rsidP="00653593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653593" w:rsidRDefault="00653593" w:rsidP="00653593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653593" w:rsidRDefault="00653593" w:rsidP="00653593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653593" w:rsidRDefault="00653593" w:rsidP="00653593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653593" w:rsidRDefault="00653593" w:rsidP="0065359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781050</wp:posOffset>
                </wp:positionV>
                <wp:extent cx="5915025" cy="0"/>
                <wp:effectExtent l="0" t="19050" r="4762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F11B6" id="Прямая соединительная линия 2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61.5pt" to="465.4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595"/>
            <wp:effectExtent l="0" t="0" r="0" b="8255"/>
            <wp:wrapNone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3593" w:rsidRDefault="00653593" w:rsidP="00653593">
      <w:pPr>
        <w:rPr>
          <w:rFonts w:ascii="Arial" w:hAnsi="Arial" w:cs="Arial"/>
          <w:lang w:val="ky-KG"/>
        </w:rPr>
      </w:pPr>
    </w:p>
    <w:p w:rsidR="00653593" w:rsidRDefault="00653593" w:rsidP="00653593">
      <w:pPr>
        <w:rPr>
          <w:rFonts w:ascii="Arial" w:hAnsi="Arial" w:cs="Arial"/>
          <w:lang w:val="ky-KG"/>
        </w:rPr>
      </w:pPr>
    </w:p>
    <w:p w:rsidR="00653593" w:rsidRDefault="00653593" w:rsidP="00653593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653593" w:rsidRDefault="00653593" w:rsidP="00653593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653593" w:rsidRDefault="00653593" w:rsidP="00653593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653593" w:rsidRDefault="00653593" w:rsidP="00653593">
      <w:pPr>
        <w:jc w:val="center"/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кезексиз XIII сессиясы</w:t>
      </w:r>
    </w:p>
    <w:p w:rsidR="00653593" w:rsidRDefault="00653593" w:rsidP="00653593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:rsidR="00653593" w:rsidRDefault="00653593" w:rsidP="00653593">
      <w:pPr>
        <w:rPr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ТОКТОМ</w:t>
      </w:r>
      <w:r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     </w:t>
      </w:r>
    </w:p>
    <w:p w:rsidR="00653593" w:rsidRDefault="00653593" w:rsidP="00653593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>2025-жылдын  29-августундагы № 58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 xml:space="preserve">               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:rsidR="00653593" w:rsidRDefault="00653593" w:rsidP="00653593">
      <w:pPr>
        <w:rPr>
          <w:color w:val="000000"/>
          <w:sz w:val="24"/>
          <w:szCs w:val="24"/>
          <w:lang w:val="ky-KG"/>
        </w:rPr>
      </w:pPr>
    </w:p>
    <w:p w:rsidR="00653593" w:rsidRDefault="00653593" w:rsidP="00653593">
      <w:pPr>
        <w:rPr>
          <w:color w:val="000000"/>
          <w:sz w:val="24"/>
          <w:szCs w:val="24"/>
          <w:lang w:val="ky-KG"/>
        </w:rPr>
      </w:pPr>
    </w:p>
    <w:p w:rsidR="00653593" w:rsidRDefault="00653593" w:rsidP="00653593">
      <w:pPr>
        <w:pStyle w:val="a3"/>
        <w:spacing w:after="160" w:line="256" w:lineRule="auto"/>
        <w:ind w:left="643"/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аймактык шайлоо комиссиясынын жана шаарындагы участкалык шайлоо комиссияларынын резервин толуктоого сунушталган талапкерлерди бекитүү жөнүндө</w:t>
      </w:r>
    </w:p>
    <w:p w:rsidR="00653593" w:rsidRDefault="00653593" w:rsidP="00653593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:rsidR="00653593" w:rsidRDefault="00653593" w:rsidP="0065359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“Кыргыз Республикасынын шайлоо жана референдум өткөрүү боюнча шайлоо комиссиялары жөнүндө” Кыргыз Республикасынын Мыйзамынын 19-беренесине ылайык Кадамжай шаардык кеңеши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</w:t>
      </w:r>
      <w:r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:rsidR="00653593" w:rsidRDefault="00653593" w:rsidP="00653593">
      <w:pPr>
        <w:pStyle w:val="a3"/>
        <w:ind w:left="1068"/>
        <w:jc w:val="both"/>
        <w:rPr>
          <w:color w:val="2C2D2E"/>
          <w:sz w:val="24"/>
          <w:szCs w:val="24"/>
          <w:lang w:val="ky-KG"/>
        </w:rPr>
      </w:pPr>
    </w:p>
    <w:p w:rsidR="00653593" w:rsidRDefault="00653593" w:rsidP="00653593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Кадамжай аймактык шайлоо комиссиясынын</w:t>
      </w:r>
      <w:r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  <w:r>
        <w:rPr>
          <w:rFonts w:ascii="Arial" w:hAnsi="Arial" w:cs="Arial"/>
          <w:sz w:val="24"/>
          <w:szCs w:val="24"/>
          <w:lang w:val="ky-KG"/>
        </w:rPr>
        <w:t xml:space="preserve">жана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шаарындагы № 8122, 8126, 8127, 8190, 8213 участкалык шайлоо комиссияларынын резервин толуктоого сунушталган  талапкерлер бекитилсин. (Тизме тиркелет) </w:t>
      </w:r>
    </w:p>
    <w:p w:rsidR="00653593" w:rsidRDefault="00653593" w:rsidP="00653593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53593" w:rsidRDefault="00653593" w:rsidP="00653593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:rsidR="00653593" w:rsidRDefault="00653593" w:rsidP="0065359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53593" w:rsidRDefault="00653593" w:rsidP="0065359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b/>
          <w:bCs/>
          <w:color w:val="2C2D2E"/>
          <w:sz w:val="24"/>
          <w:szCs w:val="24"/>
          <w:lang w:val="ky-KG"/>
        </w:rPr>
        <w:t xml:space="preserve">Төрага </w:t>
      </w:r>
      <w:r>
        <w:rPr>
          <w:b/>
          <w:bCs/>
          <w:color w:val="2C2D2E"/>
          <w:sz w:val="24"/>
          <w:szCs w:val="24"/>
          <w:lang w:val="ky-KG"/>
        </w:rPr>
        <w:tab/>
      </w:r>
      <w:r>
        <w:rPr>
          <w:b/>
          <w:bCs/>
          <w:color w:val="2C2D2E"/>
          <w:sz w:val="24"/>
          <w:szCs w:val="24"/>
          <w:lang w:val="ky-KG"/>
        </w:rPr>
        <w:tab/>
      </w:r>
      <w:r>
        <w:rPr>
          <w:b/>
          <w:bCs/>
          <w:color w:val="2C2D2E"/>
          <w:sz w:val="24"/>
          <w:szCs w:val="24"/>
          <w:lang w:val="ky-KG"/>
        </w:rPr>
        <w:tab/>
      </w:r>
      <w:r>
        <w:rPr>
          <w:b/>
          <w:bCs/>
          <w:color w:val="2C2D2E"/>
          <w:sz w:val="24"/>
          <w:szCs w:val="24"/>
          <w:lang w:val="ky-KG"/>
        </w:rPr>
        <w:tab/>
      </w:r>
      <w:r>
        <w:rPr>
          <w:b/>
          <w:bCs/>
          <w:color w:val="2C2D2E"/>
          <w:sz w:val="24"/>
          <w:szCs w:val="24"/>
          <w:lang w:val="ky-KG"/>
        </w:rPr>
        <w:tab/>
      </w:r>
      <w:r>
        <w:rPr>
          <w:b/>
          <w:bCs/>
          <w:color w:val="2C2D2E"/>
          <w:sz w:val="24"/>
          <w:szCs w:val="24"/>
          <w:lang w:val="ky-KG"/>
        </w:rPr>
        <w:tab/>
      </w:r>
      <w:r>
        <w:rPr>
          <w:b/>
          <w:bCs/>
          <w:color w:val="2C2D2E"/>
          <w:sz w:val="24"/>
          <w:szCs w:val="24"/>
          <w:lang w:val="ky-KG"/>
        </w:rPr>
        <w:tab/>
      </w:r>
      <w:r>
        <w:rPr>
          <w:b/>
          <w:bCs/>
          <w:color w:val="2C2D2E"/>
          <w:sz w:val="24"/>
          <w:szCs w:val="24"/>
          <w:lang w:val="ky-KG"/>
        </w:rPr>
        <w:tab/>
        <w:t>К.Дастиров</w:t>
      </w: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0000058</w:t>
      </w: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rPr>
          <w:b/>
          <w:bCs/>
          <w:color w:val="2C2D2E"/>
          <w:sz w:val="24"/>
          <w:szCs w:val="24"/>
          <w:lang w:val="ky-KG"/>
        </w:rPr>
      </w:pPr>
    </w:p>
    <w:p w:rsidR="00653593" w:rsidRDefault="00653593" w:rsidP="00653593">
      <w:pPr>
        <w:ind w:left="5664"/>
        <w:rPr>
          <w:rFonts w:ascii="Arial" w:hAnsi="Arial" w:cs="Arial"/>
          <w:b/>
          <w:bCs/>
          <w:lang w:val="ky-KG"/>
        </w:rPr>
      </w:pPr>
    </w:p>
    <w:p w:rsidR="00653593" w:rsidRDefault="00653593" w:rsidP="00653593">
      <w:pPr>
        <w:ind w:left="5664"/>
        <w:rPr>
          <w:rFonts w:ascii="Arial" w:hAnsi="Arial" w:cs="Arial"/>
          <w:b/>
          <w:bCs/>
          <w:lang w:val="ky-KG"/>
        </w:rPr>
      </w:pPr>
      <w:r>
        <w:rPr>
          <w:rFonts w:ascii="Arial" w:hAnsi="Arial" w:cs="Arial"/>
          <w:b/>
          <w:bCs/>
          <w:lang w:val="ky-KG"/>
        </w:rPr>
        <w:t>Кадамжай шаардык кеңешинин V чакырылышынын кезексиз XIII сессиясынын №58-токтомуна тиркеме</w:t>
      </w:r>
    </w:p>
    <w:p w:rsidR="00653593" w:rsidRDefault="00653593" w:rsidP="00653593">
      <w:pPr>
        <w:jc w:val="center"/>
        <w:rPr>
          <w:rFonts w:ascii="Arial" w:hAnsi="Arial" w:cs="Arial"/>
          <w:b/>
          <w:bCs/>
          <w:lang w:val="ky-KG"/>
        </w:rPr>
      </w:pPr>
    </w:p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аймактык шайлоо комиссиясынын резервине: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551"/>
      </w:tblGrid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К/№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Аты жөнү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Сунушталган жери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Жашаган жери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Жунусов Байыш Жуманалиевич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Соцфонд мекемеси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Кадамжай шаары Металлург көчөсү            12/1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Артыкова Кундуз Шералиевна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Райондук архитектура жана шаар куруу башкармалыгы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Кадамжай шаары Набережная 14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Салимов Кахрамонжон Ганижон угли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ЖӨБ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Кадамжай шаары Каражантака уч.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Гыламидин кызы Гүлбарчын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Камсыздандыруу мекемеси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Кадамжай шаары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Максидов Мурадыл Токтоматович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ЖӨБ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Кадамжай шаары</w:t>
            </w:r>
          </w:p>
        </w:tc>
      </w:tr>
    </w:tbl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</w:p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</w:p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Жаштык 8122 участкалык шайлоо комиссиясынын резервине: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К/№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Аты жөнү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ПИН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Жалалидинова Жазгүл Абдимиталиповна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12006198500361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 xml:space="preserve">Ахмедалиева Нигора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11111198900892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Акимова Айгүл Имамалиевна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</w:p>
        </w:tc>
      </w:tr>
    </w:tbl>
    <w:p w:rsidR="00653593" w:rsidRDefault="00653593" w:rsidP="00653593">
      <w:pPr>
        <w:rPr>
          <w:rFonts w:ascii="Arial" w:hAnsi="Arial" w:cs="Arial"/>
          <w:sz w:val="24"/>
          <w:szCs w:val="24"/>
          <w:lang w:val="ky-KG"/>
        </w:rPr>
      </w:pPr>
    </w:p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Спорт зал 8126 участкалык шайлоо комиссиясынын резервине: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К/№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Аты жөнү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ПИН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Умаралиев Атабек Абдусаламович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20910199500338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Куватова Толкунай Турсуналиевна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12410197800159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Махкамов Абдусалам Умаралиевич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21607197000270</w:t>
            </w:r>
          </w:p>
        </w:tc>
      </w:tr>
    </w:tbl>
    <w:p w:rsidR="00653593" w:rsidRDefault="00653593" w:rsidP="00653593">
      <w:pPr>
        <w:rPr>
          <w:rFonts w:ascii="Arial" w:hAnsi="Arial" w:cs="Arial"/>
          <w:sz w:val="24"/>
          <w:szCs w:val="24"/>
          <w:lang w:val="ky-KG"/>
        </w:rPr>
      </w:pPr>
    </w:p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ДК 8127 участкалык шайлоо комиссиясынын резервине: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К/№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Аты жөнү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ПИН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Турсуналы кызы Кыз-Жибек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12812199300769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Гапарова Насиба Насирджановна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12512198500663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Маккамбаева Гулсунбиби Замирбековна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11902199100040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Машрапова Кызжибек Алишеровна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12709198900538</w:t>
            </w:r>
          </w:p>
        </w:tc>
      </w:tr>
    </w:tbl>
    <w:p w:rsidR="00653593" w:rsidRDefault="00653593" w:rsidP="00653593">
      <w:pPr>
        <w:rPr>
          <w:rFonts w:ascii="Arial" w:hAnsi="Arial" w:cs="Arial"/>
          <w:sz w:val="24"/>
          <w:szCs w:val="24"/>
          <w:lang w:val="ky-KG"/>
        </w:rPr>
      </w:pPr>
    </w:p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Автобаза 8190 участкалык шайлоо комиссиясынын резервине: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К/№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Аты жөнү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ПИН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Абдивасиева Бактыгул Галбаевна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12304198000467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Салиева Айгул Мамажановна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12508198500258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Пурханова Минавар Шермаматовна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10712198001154</w:t>
            </w:r>
          </w:p>
        </w:tc>
      </w:tr>
    </w:tbl>
    <w:p w:rsidR="00653593" w:rsidRDefault="00653593" w:rsidP="00653593">
      <w:pPr>
        <w:rPr>
          <w:rFonts w:ascii="Arial" w:hAnsi="Arial" w:cs="Arial"/>
          <w:sz w:val="24"/>
          <w:szCs w:val="24"/>
          <w:lang w:val="ky-KG"/>
        </w:rPr>
      </w:pPr>
    </w:p>
    <w:p w:rsidR="00653593" w:rsidRDefault="00653593" w:rsidP="00653593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Кадамжай Жийделик 8213 участкалык шайлоо комиссиясынын резервине: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К/№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Аты жөнү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y-KG" w:eastAsia="en-US"/>
              </w:rPr>
              <w:t>ПИН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Курбанова Азада Исмаиловна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12609197600293</w:t>
            </w:r>
          </w:p>
        </w:tc>
      </w:tr>
      <w:tr w:rsidR="00653593" w:rsidTr="00653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Артыкова Динара Юнусовна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93" w:rsidRDefault="00653593">
            <w:pPr>
              <w:jc w:val="center"/>
              <w:rPr>
                <w:rFonts w:ascii="Arial" w:hAnsi="Arial" w:cs="Arial"/>
                <w:sz w:val="24"/>
                <w:szCs w:val="24"/>
                <w:lang w:val="ky-KG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ky-KG" w:eastAsia="en-US"/>
              </w:rPr>
              <w:t>12006198300449</w:t>
            </w:r>
          </w:p>
        </w:tc>
      </w:tr>
    </w:tbl>
    <w:p w:rsidR="00653593" w:rsidRDefault="00653593" w:rsidP="00653593">
      <w:pPr>
        <w:rPr>
          <w:rFonts w:ascii="Arial" w:hAnsi="Arial" w:cs="Arial"/>
          <w:b/>
          <w:bCs/>
          <w:color w:val="2C2D2E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>Жооптуу катчы                                                                Н.Максутова</w:t>
      </w:r>
    </w:p>
    <w:p w:rsidR="00D15D23" w:rsidRDefault="00D15D23">
      <w:bookmarkStart w:id="0" w:name="_GoBack"/>
      <w:bookmarkEnd w:id="0"/>
    </w:p>
    <w:sectPr w:rsidR="00D1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93"/>
    <w:rsid w:val="00653593"/>
    <w:rsid w:val="00D1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FC193-25C0-486F-A471-0CC0593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593"/>
    <w:pPr>
      <w:ind w:left="720"/>
      <w:contextualSpacing/>
    </w:pPr>
  </w:style>
  <w:style w:type="table" w:styleId="a4">
    <w:name w:val="Table Grid"/>
    <w:basedOn w:val="a1"/>
    <w:uiPriority w:val="39"/>
    <w:rsid w:val="006535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2025-09-04T02:57:00Z</dcterms:created>
  <dcterms:modified xsi:type="dcterms:W3CDTF">2025-09-04T02:58:00Z</dcterms:modified>
</cp:coreProperties>
</file>