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55AA" w:rsidRPr="00A15B29" w:rsidRDefault="007155AA" w:rsidP="007155AA">
      <w:pPr>
        <w:rPr>
          <w:rFonts w:ascii="Arial" w:hAnsi="Arial" w:cs="Arial"/>
        </w:rPr>
      </w:pPr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2B461AE4" wp14:editId="3B825B18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8" name="Рисунок 48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D7F63" wp14:editId="3C3CC05F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45" name="Прямоугольник: скругленные углы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55AA" w:rsidRDefault="007155AA" w:rsidP="007155AA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:rsidR="007155AA" w:rsidRPr="00DC2C11" w:rsidRDefault="007155AA" w:rsidP="007155AA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155AA" w:rsidRPr="00AC6A50" w:rsidRDefault="007155AA" w:rsidP="007155AA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155AA" w:rsidRPr="00AC6A50" w:rsidRDefault="007155AA" w:rsidP="007155AA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155AA" w:rsidRPr="00AC6A50" w:rsidRDefault="007155AA" w:rsidP="007155AA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:rsidR="007155AA" w:rsidRPr="00AC6A50" w:rsidRDefault="007155AA" w:rsidP="007155AA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D7F63" id="Прямоугольник: скругленные углы 45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7155AA" w:rsidRDefault="007155AA" w:rsidP="007155AA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:rsidR="007155AA" w:rsidRPr="00DC2C11" w:rsidRDefault="007155AA" w:rsidP="007155AA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155AA" w:rsidRPr="00AC6A50" w:rsidRDefault="007155AA" w:rsidP="007155AA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155AA" w:rsidRPr="00AC6A50" w:rsidRDefault="007155AA" w:rsidP="007155AA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155AA" w:rsidRPr="00AC6A50" w:rsidRDefault="007155AA" w:rsidP="007155AA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:rsidR="007155AA" w:rsidRPr="00AC6A50" w:rsidRDefault="007155AA" w:rsidP="007155AA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ACDA53" wp14:editId="5F406583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46" name="Прямоугольник: скругленные углы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55AA" w:rsidRDefault="007155AA" w:rsidP="007155AA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:rsidR="007155AA" w:rsidRPr="00257C09" w:rsidRDefault="007155AA" w:rsidP="007155AA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:rsidR="007155AA" w:rsidRPr="00A16CFC" w:rsidRDefault="007155AA" w:rsidP="007155AA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:rsidR="007155AA" w:rsidRPr="00DC2C11" w:rsidRDefault="007155AA" w:rsidP="007155AA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:rsidR="007155AA" w:rsidRPr="00043273" w:rsidRDefault="007155AA" w:rsidP="007155AA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:rsidR="007155AA" w:rsidRPr="00DC2C11" w:rsidRDefault="007155AA" w:rsidP="007155AA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:rsidR="007155AA" w:rsidRPr="00784764" w:rsidRDefault="007155AA" w:rsidP="007155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ACDA53" id="Прямоугольник: скругленные углы 46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" strokecolor="white" strokeweight=".25pt">
                <v:stroke dashstyle="1 1"/>
                <v:textbox inset="1pt,1pt,1pt,1pt">
                  <w:txbxContent>
                    <w:p w:rsidR="007155AA" w:rsidRDefault="007155AA" w:rsidP="007155AA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:rsidR="007155AA" w:rsidRPr="00257C09" w:rsidRDefault="007155AA" w:rsidP="007155AA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:rsidR="007155AA" w:rsidRPr="00A16CFC" w:rsidRDefault="007155AA" w:rsidP="007155AA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:rsidR="007155AA" w:rsidRPr="00DC2C11" w:rsidRDefault="007155AA" w:rsidP="007155AA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:rsidR="007155AA" w:rsidRPr="00043273" w:rsidRDefault="007155AA" w:rsidP="007155AA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:rsidR="007155AA" w:rsidRPr="00DC2C11" w:rsidRDefault="007155AA" w:rsidP="007155AA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:rsidR="007155AA" w:rsidRPr="00784764" w:rsidRDefault="007155AA" w:rsidP="007155A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55AA" w:rsidRPr="00A15B29" w:rsidRDefault="007155AA" w:rsidP="007155AA">
      <w:pPr>
        <w:rPr>
          <w:rFonts w:ascii="Arial" w:hAnsi="Arial" w:cs="Arial"/>
        </w:rPr>
      </w:pPr>
    </w:p>
    <w:p w:rsidR="007155AA" w:rsidRPr="00A15B29" w:rsidRDefault="007155AA" w:rsidP="007155AA">
      <w:pPr>
        <w:rPr>
          <w:rFonts w:ascii="Arial" w:hAnsi="Arial" w:cs="Arial"/>
        </w:rPr>
      </w:pPr>
    </w:p>
    <w:p w:rsidR="007155AA" w:rsidRPr="00A15B29" w:rsidRDefault="007155AA" w:rsidP="007155AA">
      <w:pPr>
        <w:jc w:val="both"/>
        <w:rPr>
          <w:rFonts w:ascii="Arial" w:hAnsi="Arial" w:cs="Arial"/>
          <w:sz w:val="28"/>
          <w:szCs w:val="28"/>
        </w:rPr>
      </w:pPr>
    </w:p>
    <w:p w:rsidR="007155AA" w:rsidRPr="00A15B29" w:rsidRDefault="007155AA" w:rsidP="007155AA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8337BF" wp14:editId="78FE6D1B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BE6AC" id="Прямая соединительная линия 4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:rsidR="007155AA" w:rsidRDefault="007155AA" w:rsidP="007155AA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7155AA" w:rsidRPr="001222C9" w:rsidRDefault="007155AA" w:rsidP="007155AA">
      <w:pPr>
        <w:jc w:val="center"/>
        <w:rPr>
          <w:b/>
          <w:bCs/>
          <w:i/>
          <w:color w:val="000000"/>
          <w:sz w:val="24"/>
          <w:szCs w:val="24"/>
          <w:lang w:val="ky-KG"/>
        </w:rPr>
      </w:pPr>
      <w:r w:rsidRPr="001222C9">
        <w:rPr>
          <w:b/>
          <w:bCs/>
          <w:color w:val="000000"/>
          <w:sz w:val="24"/>
          <w:szCs w:val="24"/>
          <w:lang w:val="ky-KG"/>
        </w:rPr>
        <w:t>Кадамжай</w:t>
      </w:r>
      <w:r w:rsidRPr="001222C9">
        <w:rPr>
          <w:b/>
          <w:bCs/>
          <w:i/>
          <w:color w:val="000000"/>
          <w:sz w:val="24"/>
          <w:szCs w:val="24"/>
          <w:lang w:val="ky-KG"/>
        </w:rPr>
        <w:t xml:space="preserve">  </w:t>
      </w:r>
      <w:r w:rsidRPr="001222C9">
        <w:rPr>
          <w:b/>
          <w:bCs/>
          <w:color w:val="000000"/>
          <w:sz w:val="24"/>
          <w:szCs w:val="24"/>
          <w:lang w:val="ky-KG"/>
        </w:rPr>
        <w:t>шаардык кеңешинин V</w:t>
      </w:r>
      <w:r>
        <w:rPr>
          <w:b/>
          <w:bCs/>
          <w:color w:val="000000"/>
          <w:sz w:val="24"/>
          <w:szCs w:val="24"/>
          <w:lang w:val="ky-KG"/>
        </w:rPr>
        <w:t>-</w:t>
      </w:r>
      <w:r w:rsidRPr="001222C9">
        <w:rPr>
          <w:b/>
          <w:bCs/>
          <w:color w:val="000000"/>
          <w:sz w:val="24"/>
          <w:szCs w:val="24"/>
          <w:lang w:val="ky-KG"/>
        </w:rPr>
        <w:t>чакырылышынын кезексиз X</w:t>
      </w:r>
      <w:r>
        <w:rPr>
          <w:b/>
          <w:bCs/>
          <w:color w:val="000000"/>
          <w:sz w:val="24"/>
          <w:szCs w:val="24"/>
          <w:lang w:val="ky-KG"/>
        </w:rPr>
        <w:t>-</w:t>
      </w:r>
      <w:r w:rsidRPr="001222C9">
        <w:rPr>
          <w:b/>
          <w:bCs/>
          <w:color w:val="000000"/>
          <w:sz w:val="24"/>
          <w:szCs w:val="24"/>
          <w:lang w:val="ky-KG"/>
        </w:rPr>
        <w:t>сессиясы</w:t>
      </w:r>
    </w:p>
    <w:p w:rsidR="007155AA" w:rsidRPr="001222C9" w:rsidRDefault="007155AA" w:rsidP="007155AA">
      <w:pPr>
        <w:rPr>
          <w:b/>
          <w:bCs/>
          <w:color w:val="000000"/>
          <w:sz w:val="24"/>
          <w:szCs w:val="24"/>
          <w:lang w:val="ky-KG"/>
        </w:rPr>
      </w:pPr>
      <w:r w:rsidRPr="001222C9">
        <w:rPr>
          <w:b/>
          <w:bCs/>
          <w:color w:val="000000"/>
          <w:sz w:val="24"/>
          <w:szCs w:val="24"/>
          <w:lang w:val="ky-KG"/>
        </w:rPr>
        <w:t xml:space="preserve">                                                         </w:t>
      </w:r>
    </w:p>
    <w:p w:rsidR="007155AA" w:rsidRDefault="007155AA" w:rsidP="007155AA">
      <w:pPr>
        <w:ind w:left="3540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</w:t>
      </w:r>
      <w:r w:rsidRPr="001222C9">
        <w:rPr>
          <w:b/>
          <w:bCs/>
          <w:color w:val="000000"/>
          <w:sz w:val="24"/>
          <w:szCs w:val="24"/>
          <w:lang w:val="ky-KG"/>
        </w:rPr>
        <w:t>ТОКТОМ</w:t>
      </w:r>
    </w:p>
    <w:p w:rsidR="007155AA" w:rsidRPr="001222C9" w:rsidRDefault="007155AA" w:rsidP="007155AA">
      <w:pPr>
        <w:ind w:left="2124" w:firstLine="708"/>
        <w:rPr>
          <w:b/>
          <w:bCs/>
          <w:color w:val="000000"/>
          <w:sz w:val="24"/>
          <w:szCs w:val="24"/>
          <w:lang w:val="ky-KG"/>
        </w:rPr>
      </w:pPr>
      <w:r>
        <w:rPr>
          <w:b/>
          <w:bCs/>
          <w:color w:val="000000"/>
          <w:sz w:val="24"/>
          <w:szCs w:val="24"/>
          <w:lang w:val="ky-KG"/>
        </w:rPr>
        <w:t xml:space="preserve">          </w:t>
      </w:r>
      <w:r w:rsidRPr="001222C9">
        <w:rPr>
          <w:b/>
          <w:bCs/>
          <w:color w:val="000000"/>
          <w:sz w:val="24"/>
          <w:szCs w:val="24"/>
          <w:lang w:val="ky-KG"/>
        </w:rPr>
        <w:t>ПОСТАНОВЛЕНИЕ</w:t>
      </w:r>
    </w:p>
    <w:p w:rsidR="007155AA" w:rsidRPr="001222C9" w:rsidRDefault="007155AA" w:rsidP="007155AA">
      <w:pPr>
        <w:rPr>
          <w:color w:val="000000"/>
          <w:sz w:val="24"/>
          <w:szCs w:val="24"/>
          <w:lang w:val="ky-KG"/>
        </w:rPr>
      </w:pPr>
    </w:p>
    <w:p w:rsidR="007155AA" w:rsidRPr="001222C9" w:rsidRDefault="007155AA" w:rsidP="007155AA">
      <w:pPr>
        <w:rPr>
          <w:color w:val="000000"/>
          <w:sz w:val="24"/>
          <w:szCs w:val="24"/>
          <w:lang w:val="ky-KG"/>
        </w:rPr>
      </w:pPr>
      <w:r w:rsidRPr="001222C9">
        <w:rPr>
          <w:color w:val="000000"/>
          <w:sz w:val="24"/>
          <w:szCs w:val="24"/>
          <w:u w:val="single"/>
          <w:lang w:val="ky-KG"/>
        </w:rPr>
        <w:t xml:space="preserve">14.04.2025-жыл </w:t>
      </w:r>
      <w:r w:rsidRPr="001222C9">
        <w:rPr>
          <w:color w:val="000000"/>
          <w:sz w:val="24"/>
          <w:szCs w:val="24"/>
          <w:lang w:val="ky-KG"/>
        </w:rPr>
        <w:t xml:space="preserve"> № _</w:t>
      </w:r>
      <w:r w:rsidRPr="001222C9">
        <w:rPr>
          <w:color w:val="000000"/>
          <w:sz w:val="24"/>
          <w:szCs w:val="24"/>
          <w:u w:val="single"/>
          <w:lang w:val="ky-KG"/>
        </w:rPr>
        <w:t>38</w:t>
      </w:r>
      <w:r>
        <w:rPr>
          <w:color w:val="000000"/>
          <w:sz w:val="24"/>
          <w:szCs w:val="24"/>
          <w:u w:val="single"/>
          <w:lang w:val="ky-KG"/>
        </w:rPr>
        <w:t>_</w:t>
      </w:r>
      <w:r w:rsidRPr="001222C9">
        <w:rPr>
          <w:color w:val="000000"/>
          <w:sz w:val="24"/>
          <w:szCs w:val="24"/>
          <w:lang w:val="ky-KG"/>
        </w:rPr>
        <w:t xml:space="preserve"> </w:t>
      </w:r>
      <w:r w:rsidRPr="001222C9">
        <w:rPr>
          <w:color w:val="000000"/>
          <w:sz w:val="24"/>
          <w:szCs w:val="24"/>
          <w:lang w:val="ky-KG"/>
        </w:rPr>
        <w:tab/>
        <w:t xml:space="preserve">    </w:t>
      </w:r>
      <w:r w:rsidRPr="001222C9">
        <w:rPr>
          <w:color w:val="000000"/>
          <w:sz w:val="24"/>
          <w:szCs w:val="24"/>
          <w:lang w:val="ky-KG"/>
        </w:rPr>
        <w:tab/>
      </w:r>
      <w:r w:rsidRPr="001222C9">
        <w:rPr>
          <w:color w:val="000000"/>
          <w:sz w:val="24"/>
          <w:szCs w:val="24"/>
          <w:lang w:val="ky-KG"/>
        </w:rPr>
        <w:tab/>
      </w:r>
      <w:r w:rsidRPr="001222C9">
        <w:rPr>
          <w:color w:val="000000"/>
          <w:sz w:val="24"/>
          <w:szCs w:val="24"/>
          <w:lang w:val="ky-KG"/>
        </w:rPr>
        <w:tab/>
        <w:t xml:space="preserve">                                      </w:t>
      </w:r>
      <w:r>
        <w:rPr>
          <w:color w:val="000000"/>
          <w:sz w:val="24"/>
          <w:szCs w:val="24"/>
          <w:lang w:val="ky-KG"/>
        </w:rPr>
        <w:tab/>
      </w:r>
      <w:r w:rsidRPr="001222C9">
        <w:rPr>
          <w:color w:val="000000"/>
          <w:sz w:val="24"/>
          <w:szCs w:val="24"/>
          <w:lang w:val="ky-KG"/>
        </w:rPr>
        <w:t>Кадамжай ш.</w:t>
      </w:r>
    </w:p>
    <w:p w:rsidR="007155AA" w:rsidRPr="001222C9" w:rsidRDefault="007155AA" w:rsidP="007155AA">
      <w:pPr>
        <w:rPr>
          <w:color w:val="000000"/>
          <w:sz w:val="24"/>
          <w:szCs w:val="24"/>
          <w:lang w:val="ky-KG"/>
        </w:rPr>
      </w:pPr>
    </w:p>
    <w:p w:rsidR="007155AA" w:rsidRPr="001222C9" w:rsidRDefault="007155AA" w:rsidP="007155AA">
      <w:pPr>
        <w:jc w:val="center"/>
        <w:rPr>
          <w:b/>
          <w:sz w:val="24"/>
          <w:lang w:val="ky-KG"/>
        </w:rPr>
      </w:pPr>
      <w:r w:rsidRPr="001222C9">
        <w:rPr>
          <w:b/>
          <w:sz w:val="24"/>
          <w:szCs w:val="24"/>
          <w:lang w:val="ky-KG"/>
        </w:rPr>
        <w:t xml:space="preserve">“Кадамжай жайыты” муниципалдык ишканасынын тарифтерин                                бекитүү жөнүндө </w:t>
      </w:r>
    </w:p>
    <w:p w:rsidR="007155AA" w:rsidRPr="001222C9" w:rsidRDefault="007155AA" w:rsidP="007155AA">
      <w:pPr>
        <w:spacing w:line="276" w:lineRule="auto"/>
        <w:rPr>
          <w:sz w:val="24"/>
          <w:lang w:val="ky-KG"/>
        </w:rPr>
      </w:pPr>
    </w:p>
    <w:p w:rsidR="007155AA" w:rsidRPr="001222C9" w:rsidRDefault="007155AA" w:rsidP="007155AA">
      <w:pPr>
        <w:jc w:val="both"/>
        <w:rPr>
          <w:sz w:val="24"/>
          <w:szCs w:val="24"/>
          <w:lang w:val="ky-KG"/>
        </w:rPr>
      </w:pPr>
      <w:r w:rsidRPr="001222C9">
        <w:rPr>
          <w:sz w:val="24"/>
          <w:lang w:val="ky-KG"/>
        </w:rPr>
        <w:tab/>
        <w:t xml:space="preserve">“Кадамжай жайыты” муниципалдык ишканасынын 2025-жылдын 26-мартындагы 01 номери менен чыгышталган жана шаардык кеңештин каржы, бюджет, пландоо жана экономиканы өнүктүрүү боюнча туруктуу комиссиясынын сунушун карап, талкуулап чыгып, </w:t>
      </w:r>
      <w:r w:rsidRPr="001222C9">
        <w:rPr>
          <w:sz w:val="24"/>
          <w:szCs w:val="24"/>
          <w:lang w:val="ky-KG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мыйзамынын 34-беренесинин 17-пунктуна ылайык, Кадамжай шардык кеңеши  </w:t>
      </w:r>
      <w:r w:rsidRPr="001222C9">
        <w:rPr>
          <w:sz w:val="24"/>
          <w:szCs w:val="24"/>
          <w:lang w:val="ky-KG"/>
        </w:rPr>
        <w:tab/>
      </w:r>
    </w:p>
    <w:p w:rsidR="007155AA" w:rsidRPr="001222C9" w:rsidRDefault="007155AA" w:rsidP="007155AA">
      <w:pPr>
        <w:spacing w:line="276" w:lineRule="auto"/>
        <w:jc w:val="both"/>
        <w:rPr>
          <w:sz w:val="24"/>
          <w:szCs w:val="24"/>
          <w:lang w:val="ky-KG"/>
        </w:rPr>
      </w:pPr>
      <w:r w:rsidRPr="001222C9">
        <w:rPr>
          <w:sz w:val="24"/>
          <w:szCs w:val="24"/>
          <w:lang w:val="ky-KG"/>
        </w:rPr>
        <w:tab/>
      </w:r>
      <w:r w:rsidRPr="001222C9">
        <w:rPr>
          <w:sz w:val="24"/>
          <w:szCs w:val="24"/>
          <w:lang w:val="ky-KG"/>
        </w:rPr>
        <w:tab/>
      </w:r>
      <w:r w:rsidRPr="001222C9">
        <w:rPr>
          <w:sz w:val="24"/>
          <w:szCs w:val="24"/>
          <w:lang w:val="ky-KG"/>
        </w:rPr>
        <w:tab/>
      </w:r>
    </w:p>
    <w:p w:rsidR="007155AA" w:rsidRPr="001222C9" w:rsidRDefault="007155AA" w:rsidP="007155AA">
      <w:pPr>
        <w:spacing w:line="360" w:lineRule="auto"/>
        <w:jc w:val="center"/>
        <w:rPr>
          <w:b/>
          <w:sz w:val="24"/>
          <w:szCs w:val="24"/>
          <w:lang w:val="ky-KG"/>
        </w:rPr>
      </w:pPr>
      <w:r w:rsidRPr="001222C9">
        <w:rPr>
          <w:b/>
          <w:sz w:val="24"/>
          <w:szCs w:val="24"/>
          <w:lang w:val="ky-KG"/>
        </w:rPr>
        <w:t>ТОКТОМ  КЫЛАТ:</w:t>
      </w:r>
    </w:p>
    <w:p w:rsidR="007155AA" w:rsidRPr="001222C9" w:rsidRDefault="007155AA" w:rsidP="007155AA">
      <w:pPr>
        <w:pStyle w:val="a3"/>
        <w:numPr>
          <w:ilvl w:val="0"/>
          <w:numId w:val="1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“Кадамжай жайыты” муниципалдык ишканасынын 2025-жылга тарифтери  төмөндөгүдөй бекитилсин: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Бир баш жылкыга – 300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Чоң бодо малга – 150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Жаш бодо малга – 100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Эшектерге – 300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Кой-козуларга – 20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>Эчки-улактарга – 20 сом;</w:t>
      </w:r>
    </w:p>
    <w:p w:rsidR="007155AA" w:rsidRPr="001222C9" w:rsidRDefault="007155AA" w:rsidP="007155AA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lang w:val="ky-KG"/>
        </w:rPr>
      </w:pPr>
      <w:r w:rsidRPr="001222C9">
        <w:rPr>
          <w:sz w:val="24"/>
          <w:lang w:val="ky-KG"/>
        </w:rPr>
        <w:t xml:space="preserve">Бөтөн малдарга – эки эсе төлөө.  </w:t>
      </w:r>
    </w:p>
    <w:p w:rsidR="007155AA" w:rsidRPr="001222C9" w:rsidRDefault="007155AA" w:rsidP="007155AA">
      <w:pPr>
        <w:pStyle w:val="a3"/>
        <w:spacing w:line="276" w:lineRule="auto"/>
        <w:jc w:val="both"/>
        <w:rPr>
          <w:b/>
          <w:sz w:val="24"/>
          <w:szCs w:val="24"/>
          <w:lang w:val="ky-KG"/>
        </w:rPr>
      </w:pPr>
    </w:p>
    <w:p w:rsidR="007155AA" w:rsidRPr="001222C9" w:rsidRDefault="007155AA" w:rsidP="007155AA">
      <w:pPr>
        <w:pStyle w:val="a3"/>
        <w:numPr>
          <w:ilvl w:val="0"/>
          <w:numId w:val="1"/>
        </w:numPr>
        <w:spacing w:after="160" w:line="276" w:lineRule="auto"/>
        <w:jc w:val="both"/>
        <w:rPr>
          <w:b/>
          <w:sz w:val="24"/>
          <w:szCs w:val="24"/>
          <w:lang w:val="ky-KG"/>
        </w:rPr>
      </w:pPr>
      <w:r w:rsidRPr="001222C9">
        <w:rPr>
          <w:sz w:val="24"/>
          <w:szCs w:val="24"/>
          <w:lang w:val="ky-KG"/>
        </w:rPr>
        <w:t>Токтомдун аткарылышы “Кадамжай жайыты” муниципалдык ишканасынын жетекчиси Э.Зайляповко тапшырылсын.</w:t>
      </w:r>
    </w:p>
    <w:p w:rsidR="007155AA" w:rsidRPr="001222C9" w:rsidRDefault="007155AA" w:rsidP="007155AA">
      <w:pPr>
        <w:pStyle w:val="a3"/>
        <w:spacing w:line="276" w:lineRule="auto"/>
        <w:jc w:val="both"/>
        <w:rPr>
          <w:b/>
          <w:sz w:val="24"/>
          <w:szCs w:val="24"/>
          <w:lang w:val="ky-KG"/>
        </w:rPr>
      </w:pPr>
    </w:p>
    <w:p w:rsidR="007155AA" w:rsidRPr="001222C9" w:rsidRDefault="007155AA" w:rsidP="007155AA">
      <w:pPr>
        <w:pStyle w:val="a3"/>
        <w:numPr>
          <w:ilvl w:val="0"/>
          <w:numId w:val="1"/>
        </w:numPr>
        <w:spacing w:after="160" w:line="276" w:lineRule="auto"/>
        <w:jc w:val="both"/>
        <w:rPr>
          <w:sz w:val="24"/>
          <w:szCs w:val="24"/>
          <w:lang w:val="ky-KG"/>
        </w:rPr>
      </w:pPr>
      <w:r w:rsidRPr="001222C9">
        <w:rPr>
          <w:sz w:val="24"/>
          <w:szCs w:val="24"/>
          <w:lang w:val="ky-KG"/>
        </w:rPr>
        <w:t>Токтомдун аткарылышын көзөмөлдөө жагы шаардык кеңештин</w:t>
      </w:r>
      <w:r w:rsidRPr="001222C9">
        <w:rPr>
          <w:sz w:val="24"/>
          <w:lang w:val="ky-KG"/>
        </w:rPr>
        <w:t xml:space="preserve"> каржы, бюджет, пландоо жана экономиканы өнүктүрүү боюнча туруктуу комиссиясына жүктөлсүн.</w:t>
      </w:r>
    </w:p>
    <w:p w:rsidR="007155AA" w:rsidRPr="001222C9" w:rsidRDefault="007155AA" w:rsidP="007155AA">
      <w:pPr>
        <w:pStyle w:val="a3"/>
        <w:spacing w:line="276" w:lineRule="auto"/>
        <w:jc w:val="both"/>
        <w:rPr>
          <w:b/>
          <w:sz w:val="24"/>
          <w:szCs w:val="24"/>
          <w:lang w:val="ky-KG"/>
        </w:rPr>
      </w:pPr>
    </w:p>
    <w:p w:rsidR="007155AA" w:rsidRPr="001222C9" w:rsidRDefault="007155AA" w:rsidP="007155AA">
      <w:pPr>
        <w:pStyle w:val="a3"/>
        <w:numPr>
          <w:ilvl w:val="0"/>
          <w:numId w:val="1"/>
        </w:numPr>
        <w:spacing w:after="160" w:line="276" w:lineRule="auto"/>
        <w:jc w:val="both"/>
        <w:rPr>
          <w:b/>
          <w:sz w:val="24"/>
          <w:szCs w:val="24"/>
          <w:lang w:val="ky-KG"/>
        </w:rPr>
      </w:pPr>
      <w:r w:rsidRPr="001222C9">
        <w:rPr>
          <w:sz w:val="24"/>
          <w:szCs w:val="24"/>
          <w:lang w:val="ky-KG"/>
        </w:rPr>
        <w:t>Кеңештин жооптуу катчысы ушул токтомду каттап, кеңештин сайтына жарыялап жана мамлекеттик реестрге киргизүү үчүн жиберсин.</w:t>
      </w:r>
    </w:p>
    <w:p w:rsidR="007155AA" w:rsidRPr="001222C9" w:rsidRDefault="007155AA" w:rsidP="007155AA">
      <w:pPr>
        <w:spacing w:line="360" w:lineRule="auto"/>
        <w:rPr>
          <w:b/>
          <w:sz w:val="24"/>
          <w:szCs w:val="24"/>
          <w:lang w:val="ky-KG"/>
        </w:rPr>
      </w:pPr>
    </w:p>
    <w:p w:rsidR="007155AA" w:rsidRPr="001222C9" w:rsidRDefault="007155AA" w:rsidP="007155AA">
      <w:pPr>
        <w:rPr>
          <w:b/>
          <w:sz w:val="24"/>
          <w:szCs w:val="24"/>
          <w:lang w:val="ky-KG"/>
        </w:rPr>
      </w:pPr>
    </w:p>
    <w:p w:rsidR="007155AA" w:rsidRPr="000C6C05" w:rsidRDefault="007155AA" w:rsidP="007155AA">
      <w:pPr>
        <w:rPr>
          <w:rFonts w:ascii="Arial" w:hAnsi="Arial" w:cs="Arial"/>
          <w:lang w:val="ky-KG"/>
        </w:rPr>
      </w:pPr>
      <w:r w:rsidRPr="001222C9">
        <w:rPr>
          <w:b/>
          <w:sz w:val="24"/>
          <w:szCs w:val="24"/>
          <w:lang w:val="ky-KG"/>
        </w:rPr>
        <w:t xml:space="preserve">Төрага                                    </w:t>
      </w:r>
      <w:r w:rsidRPr="001222C9">
        <w:rPr>
          <w:b/>
          <w:sz w:val="24"/>
          <w:szCs w:val="24"/>
          <w:lang w:val="ky-KG"/>
        </w:rPr>
        <w:tab/>
      </w:r>
      <w:r w:rsidRPr="001222C9">
        <w:rPr>
          <w:b/>
          <w:sz w:val="24"/>
          <w:szCs w:val="24"/>
          <w:lang w:val="ky-KG"/>
        </w:rPr>
        <w:tab/>
      </w:r>
      <w:r w:rsidRPr="001222C9">
        <w:rPr>
          <w:b/>
          <w:sz w:val="24"/>
          <w:szCs w:val="24"/>
          <w:lang w:val="ky-KG"/>
        </w:rPr>
        <w:tab/>
      </w:r>
      <w:r w:rsidRPr="001222C9">
        <w:rPr>
          <w:b/>
          <w:sz w:val="24"/>
          <w:szCs w:val="24"/>
          <w:lang w:val="ky-KG"/>
        </w:rPr>
        <w:tab/>
      </w:r>
      <w:r w:rsidRPr="001222C9">
        <w:rPr>
          <w:b/>
          <w:sz w:val="24"/>
          <w:szCs w:val="24"/>
          <w:lang w:val="ky-KG"/>
        </w:rPr>
        <w:tab/>
        <w:t xml:space="preserve">      К.Дастиров</w:t>
      </w:r>
    </w:p>
    <w:p w:rsidR="000166D0" w:rsidRDefault="000166D0">
      <w:bookmarkStart w:id="0" w:name="_GoBack"/>
      <w:bookmarkEnd w:id="0"/>
    </w:p>
    <w:sectPr w:rsidR="0001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D159A"/>
    <w:multiLevelType w:val="hybridMultilevel"/>
    <w:tmpl w:val="6954306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142A3"/>
    <w:multiLevelType w:val="hybridMultilevel"/>
    <w:tmpl w:val="397A5B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AA"/>
    <w:rsid w:val="000166D0"/>
    <w:rsid w:val="007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2AAE2-0C08-4015-B0B8-8B92C3E7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</dc:creator>
  <cp:keywords/>
  <dc:description/>
  <cp:lastModifiedBy>Nurbek</cp:lastModifiedBy>
  <cp:revision>1</cp:revision>
  <dcterms:created xsi:type="dcterms:W3CDTF">2025-06-10T06:32:00Z</dcterms:created>
  <dcterms:modified xsi:type="dcterms:W3CDTF">2025-06-10T06:33:00Z</dcterms:modified>
</cp:coreProperties>
</file>